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0BBC13" w14:textId="77777777" w:rsidR="009010DA" w:rsidRPr="00C17E88" w:rsidRDefault="009010DA">
      <w:pPr>
        <w:adjustRightInd w:val="0"/>
        <w:snapToGrid w:val="0"/>
        <w:spacing w:line="360" w:lineRule="auto"/>
        <w:jc w:val="center"/>
        <w:rPr>
          <w:rFonts w:ascii="华文仿宋" w:eastAsia="华文仿宋" w:hAnsi="华文仿宋"/>
          <w:b/>
          <w:sz w:val="24"/>
        </w:rPr>
      </w:pPr>
    </w:p>
    <w:p w14:paraId="663ADCDF" w14:textId="744EE7A6" w:rsidR="009010DA" w:rsidRPr="00C17E88" w:rsidRDefault="001048D9">
      <w:pPr>
        <w:adjustRightInd w:val="0"/>
        <w:snapToGrid w:val="0"/>
        <w:spacing w:line="360" w:lineRule="auto"/>
        <w:jc w:val="center"/>
        <w:rPr>
          <w:rFonts w:ascii="华文仿宋" w:eastAsia="华文仿宋" w:hAnsi="华文仿宋"/>
          <w:b/>
          <w:sz w:val="28"/>
          <w:szCs w:val="28"/>
        </w:rPr>
      </w:pPr>
      <w:r w:rsidRPr="00C17E88">
        <w:rPr>
          <w:rFonts w:ascii="华文仿宋" w:eastAsia="华文仿宋" w:hAnsi="华文仿宋" w:hint="eastAsia"/>
          <w:b/>
          <w:sz w:val="28"/>
          <w:szCs w:val="28"/>
        </w:rPr>
        <w:t>浙江大学基础医学（求是科学班）</w:t>
      </w:r>
      <w:r w:rsidR="0092324B" w:rsidRPr="00C17E88">
        <w:rPr>
          <w:rFonts w:ascii="华文仿宋" w:eastAsia="华文仿宋" w:hAnsi="华文仿宋" w:hint="eastAsia"/>
          <w:b/>
          <w:sz w:val="28"/>
          <w:szCs w:val="28"/>
        </w:rPr>
        <w:t>2</w:t>
      </w:r>
      <w:r w:rsidR="0092324B" w:rsidRPr="00C17E88">
        <w:rPr>
          <w:rFonts w:ascii="华文仿宋" w:eastAsia="华文仿宋" w:hAnsi="华文仿宋"/>
          <w:b/>
          <w:sz w:val="28"/>
          <w:szCs w:val="28"/>
        </w:rPr>
        <w:t>021</w:t>
      </w:r>
      <w:r w:rsidR="0092324B" w:rsidRPr="00C17E88">
        <w:rPr>
          <w:rFonts w:ascii="华文仿宋" w:eastAsia="华文仿宋" w:hAnsi="华文仿宋" w:hint="eastAsia"/>
          <w:b/>
          <w:sz w:val="28"/>
          <w:szCs w:val="28"/>
        </w:rPr>
        <w:t>年</w:t>
      </w:r>
      <w:r w:rsidRPr="00C17E88">
        <w:rPr>
          <w:rFonts w:ascii="华文仿宋" w:eastAsia="华文仿宋" w:hAnsi="华文仿宋" w:hint="eastAsia"/>
          <w:b/>
          <w:sz w:val="28"/>
          <w:szCs w:val="28"/>
        </w:rPr>
        <w:t>招生简章</w:t>
      </w:r>
    </w:p>
    <w:p w14:paraId="7B384B26" w14:textId="77777777" w:rsidR="009010DA" w:rsidRPr="00C17E88" w:rsidRDefault="009010DA">
      <w:pPr>
        <w:adjustRightInd w:val="0"/>
        <w:snapToGrid w:val="0"/>
        <w:spacing w:line="360" w:lineRule="auto"/>
        <w:jc w:val="center"/>
        <w:rPr>
          <w:rFonts w:ascii="华文仿宋" w:eastAsia="华文仿宋" w:hAnsi="华文仿宋"/>
          <w:b/>
          <w:sz w:val="24"/>
        </w:rPr>
      </w:pPr>
    </w:p>
    <w:p w14:paraId="39A7DF79" w14:textId="77777777" w:rsidR="009010DA" w:rsidRPr="00C17E88" w:rsidRDefault="001048D9">
      <w:pPr>
        <w:spacing w:line="360" w:lineRule="auto"/>
        <w:jc w:val="left"/>
        <w:rPr>
          <w:rFonts w:ascii="华文仿宋" w:eastAsia="华文仿宋" w:hAnsi="华文仿宋"/>
          <w:sz w:val="24"/>
        </w:rPr>
      </w:pPr>
      <w:r w:rsidRPr="00C17E88">
        <w:rPr>
          <w:rFonts w:ascii="华文仿宋" w:eastAsia="华文仿宋" w:hAnsi="华文仿宋" w:hint="eastAsia"/>
          <w:sz w:val="24"/>
        </w:rPr>
        <w:t>【班级简介】</w:t>
      </w:r>
    </w:p>
    <w:p w14:paraId="783509BC" w14:textId="77777777" w:rsidR="009010DA" w:rsidRPr="00C17E88" w:rsidRDefault="001048D9">
      <w:pPr>
        <w:adjustRightInd w:val="0"/>
        <w:snapToGrid w:val="0"/>
        <w:spacing w:line="360" w:lineRule="auto"/>
        <w:ind w:firstLineChars="200" w:firstLine="480"/>
        <w:jc w:val="left"/>
        <w:rPr>
          <w:rFonts w:ascii="华文仿宋" w:eastAsia="华文仿宋" w:hAnsi="华文仿宋"/>
          <w:sz w:val="24"/>
        </w:rPr>
      </w:pPr>
      <w:r w:rsidRPr="00C17E88">
        <w:rPr>
          <w:rFonts w:ascii="华文仿宋" w:eastAsia="华文仿宋" w:hAnsi="华文仿宋"/>
          <w:sz w:val="24"/>
        </w:rPr>
        <w:t>浙江大学竺可桢学院基础医学（求是科学班）的培养目标是：培育具有扎实医学理论知识，具备科学研究创新能力，拥有国际化视野和人文家国情怀，兼备正确人生观和价值观的医学科学研究复合型拔尖人才。本专业与英国牛津大学等国际一流大学合作，实施“4+1”</w:t>
      </w:r>
      <w:proofErr w:type="gramStart"/>
      <w:r w:rsidRPr="00C17E88">
        <w:rPr>
          <w:rFonts w:ascii="华文仿宋" w:eastAsia="华文仿宋" w:hAnsi="华文仿宋"/>
          <w:sz w:val="24"/>
        </w:rPr>
        <w:t>本硕联合</w:t>
      </w:r>
      <w:proofErr w:type="gramEnd"/>
      <w:r w:rsidRPr="00C17E88">
        <w:rPr>
          <w:rFonts w:ascii="华文仿宋" w:eastAsia="华文仿宋" w:hAnsi="华文仿宋"/>
          <w:sz w:val="24"/>
        </w:rPr>
        <w:t>培养，即浙江大学培养4年+英国牛津大学等国际一流大学培养1年，达到毕业要求后，可获得浙江大学学士学位+牛津大学等国际一流大学硕士学位。</w:t>
      </w:r>
    </w:p>
    <w:p w14:paraId="25C356E7" w14:textId="77777777" w:rsidR="009010DA" w:rsidRPr="00C17E88" w:rsidRDefault="001048D9">
      <w:pPr>
        <w:spacing w:line="360" w:lineRule="auto"/>
        <w:jc w:val="left"/>
        <w:rPr>
          <w:rFonts w:ascii="华文仿宋" w:eastAsia="华文仿宋" w:hAnsi="华文仿宋"/>
          <w:sz w:val="24"/>
        </w:rPr>
      </w:pPr>
      <w:r w:rsidRPr="00C17E88">
        <w:rPr>
          <w:rFonts w:ascii="华文仿宋" w:eastAsia="华文仿宋" w:hAnsi="华文仿宋" w:hint="eastAsia"/>
          <w:sz w:val="24"/>
        </w:rPr>
        <w:t>【选拔具体条件】</w:t>
      </w:r>
    </w:p>
    <w:p w14:paraId="51E99B15" w14:textId="308169DC" w:rsidR="009010DA" w:rsidRPr="00C17E88" w:rsidRDefault="001048D9">
      <w:pPr>
        <w:adjustRightInd w:val="0"/>
        <w:snapToGrid w:val="0"/>
        <w:spacing w:line="360" w:lineRule="auto"/>
        <w:ind w:firstLineChars="200" w:firstLine="480"/>
        <w:rPr>
          <w:rFonts w:ascii="华文仿宋" w:eastAsia="华文仿宋" w:hAnsi="华文仿宋"/>
          <w:sz w:val="24"/>
        </w:rPr>
      </w:pPr>
      <w:r w:rsidRPr="00C17E88">
        <w:rPr>
          <w:rFonts w:ascii="华文仿宋" w:eastAsia="华文仿宋" w:hAnsi="华文仿宋"/>
          <w:sz w:val="24"/>
        </w:rPr>
        <w:t>选拔</w:t>
      </w:r>
      <w:r w:rsidRPr="00C17E88">
        <w:rPr>
          <w:rFonts w:ascii="华文仿宋" w:eastAsia="华文仿宋" w:hAnsi="华文仿宋" w:hint="eastAsia"/>
          <w:sz w:val="24"/>
        </w:rPr>
        <w:t>“</w:t>
      </w:r>
      <w:r w:rsidRPr="00C17E88">
        <w:rPr>
          <w:rFonts w:ascii="华文仿宋" w:eastAsia="华文仿宋" w:hAnsi="华文仿宋"/>
          <w:sz w:val="24"/>
        </w:rPr>
        <w:t>有志向、有兴趣、有天赋</w:t>
      </w:r>
      <w:r w:rsidRPr="00C17E88">
        <w:rPr>
          <w:rFonts w:ascii="华文仿宋" w:eastAsia="华文仿宋" w:hAnsi="华文仿宋" w:hint="eastAsia"/>
          <w:sz w:val="24"/>
        </w:rPr>
        <w:t>”</w:t>
      </w:r>
      <w:r w:rsidRPr="00C17E88">
        <w:rPr>
          <w:rFonts w:ascii="华文仿宋" w:eastAsia="华文仿宋" w:hAnsi="华文仿宋"/>
          <w:sz w:val="24"/>
        </w:rPr>
        <w:t>、综合素质优秀或学科特长突出，对医学科学研究有浓厚兴趣</w:t>
      </w:r>
      <w:r w:rsidRPr="00C17E88">
        <w:rPr>
          <w:rFonts w:ascii="华文仿宋" w:eastAsia="华文仿宋" w:hAnsi="华文仿宋" w:hint="eastAsia"/>
          <w:sz w:val="24"/>
        </w:rPr>
        <w:t>并</w:t>
      </w:r>
      <w:r w:rsidRPr="00C17E88">
        <w:rPr>
          <w:rFonts w:ascii="华文仿宋" w:eastAsia="华文仿宋" w:hAnsi="华文仿宋"/>
          <w:color w:val="000000"/>
          <w:kern w:val="0"/>
          <w:sz w:val="24"/>
        </w:rPr>
        <w:t>具有创新潜质</w:t>
      </w:r>
      <w:r w:rsidRPr="00C17E88">
        <w:rPr>
          <w:rFonts w:ascii="华文仿宋" w:eastAsia="华文仿宋" w:hAnsi="华文仿宋"/>
          <w:sz w:val="24"/>
        </w:rPr>
        <w:t>的学生。面向全校2021级</w:t>
      </w:r>
      <w:r w:rsidR="00E41235" w:rsidRPr="00C17E88">
        <w:rPr>
          <w:rFonts w:ascii="华文仿宋" w:eastAsia="华文仿宋" w:hAnsi="华文仿宋" w:hint="eastAsia"/>
          <w:sz w:val="24"/>
        </w:rPr>
        <w:t>新生</w:t>
      </w:r>
      <w:r w:rsidRPr="00C17E88">
        <w:rPr>
          <w:rFonts w:ascii="华文仿宋" w:eastAsia="华文仿宋" w:hAnsi="华文仿宋"/>
          <w:sz w:val="24"/>
        </w:rPr>
        <w:t>，分数要求达到普通高校本</w:t>
      </w:r>
      <w:proofErr w:type="gramStart"/>
      <w:r w:rsidRPr="00C17E88">
        <w:rPr>
          <w:rFonts w:ascii="华文仿宋" w:eastAsia="华文仿宋" w:hAnsi="华文仿宋"/>
          <w:sz w:val="24"/>
        </w:rPr>
        <w:t>一</w:t>
      </w:r>
      <w:proofErr w:type="gramEnd"/>
      <w:r w:rsidRPr="00C17E88">
        <w:rPr>
          <w:rFonts w:ascii="华文仿宋" w:eastAsia="华文仿宋" w:hAnsi="华文仿宋"/>
          <w:sz w:val="24"/>
        </w:rPr>
        <w:t>批次平行投档录取的学生</w:t>
      </w:r>
      <w:r w:rsidRPr="00C17E88">
        <w:rPr>
          <w:rFonts w:ascii="华文仿宋" w:eastAsia="华文仿宋" w:hAnsi="华文仿宋" w:hint="eastAsia"/>
          <w:sz w:val="24"/>
        </w:rPr>
        <w:t>。</w:t>
      </w:r>
      <w:r w:rsidRPr="00C17E88">
        <w:rPr>
          <w:rFonts w:ascii="华文仿宋" w:eastAsia="华文仿宋" w:hAnsi="华文仿宋"/>
          <w:sz w:val="24"/>
        </w:rPr>
        <w:t>根据学校相关规定，强基计划、三位一体及</w:t>
      </w:r>
      <w:r w:rsidRPr="00C17E88">
        <w:rPr>
          <w:rFonts w:ascii="华文仿宋" w:eastAsia="华文仿宋" w:hAnsi="华文仿宋"/>
          <w:color w:val="000000"/>
          <w:kern w:val="0"/>
          <w:sz w:val="24"/>
        </w:rPr>
        <w:t>国际校区等招生的学生</w:t>
      </w:r>
      <w:r w:rsidRPr="00C17E88">
        <w:rPr>
          <w:rFonts w:ascii="华文仿宋" w:eastAsia="华文仿宋" w:hAnsi="华文仿宋"/>
          <w:sz w:val="24"/>
        </w:rPr>
        <w:t>不能参加本次选拔。</w:t>
      </w:r>
    </w:p>
    <w:p w14:paraId="09EF5331" w14:textId="77777777" w:rsidR="009010DA" w:rsidRPr="00C17E88" w:rsidRDefault="001048D9">
      <w:pPr>
        <w:adjustRightInd w:val="0"/>
        <w:snapToGrid w:val="0"/>
        <w:spacing w:line="360" w:lineRule="auto"/>
        <w:ind w:firstLineChars="200" w:firstLine="480"/>
        <w:rPr>
          <w:rFonts w:ascii="华文仿宋" w:eastAsia="华文仿宋" w:hAnsi="华文仿宋"/>
          <w:sz w:val="24"/>
        </w:rPr>
      </w:pPr>
      <w:r w:rsidRPr="00C17E88">
        <w:rPr>
          <w:rFonts w:ascii="华文仿宋" w:eastAsia="华文仿宋" w:hAnsi="华文仿宋"/>
          <w:sz w:val="24"/>
        </w:rPr>
        <w:t>高考改革省份选考科目：</w:t>
      </w:r>
      <w:r w:rsidRPr="00C17E88">
        <w:rPr>
          <w:rFonts w:ascii="华文仿宋" w:eastAsia="华文仿宋" w:hAnsi="华文仿宋" w:hint="eastAsia"/>
          <w:sz w:val="24"/>
        </w:rPr>
        <w:t>“</w:t>
      </w:r>
      <w:r w:rsidRPr="00C17E88">
        <w:rPr>
          <w:rFonts w:ascii="华文仿宋" w:eastAsia="华文仿宋" w:hAnsi="华文仿宋"/>
          <w:sz w:val="24"/>
        </w:rPr>
        <w:t>3+3</w:t>
      </w:r>
      <w:r w:rsidRPr="00C17E88">
        <w:rPr>
          <w:rFonts w:ascii="华文仿宋" w:eastAsia="华文仿宋" w:hAnsi="华文仿宋" w:hint="eastAsia"/>
          <w:sz w:val="24"/>
        </w:rPr>
        <w:t>”</w:t>
      </w:r>
      <w:r w:rsidRPr="00C17E88">
        <w:rPr>
          <w:rFonts w:ascii="华文仿宋" w:eastAsia="华文仿宋" w:hAnsi="华文仿宋"/>
          <w:sz w:val="24"/>
        </w:rPr>
        <w:t>模式为化学和生物，</w:t>
      </w:r>
      <w:r w:rsidRPr="00C17E88">
        <w:rPr>
          <w:rFonts w:ascii="华文仿宋" w:eastAsia="华文仿宋" w:hAnsi="华文仿宋" w:hint="eastAsia"/>
          <w:sz w:val="24"/>
        </w:rPr>
        <w:t>“</w:t>
      </w:r>
      <w:r w:rsidRPr="00C17E88">
        <w:rPr>
          <w:rFonts w:ascii="华文仿宋" w:eastAsia="华文仿宋" w:hAnsi="华文仿宋"/>
          <w:sz w:val="24"/>
        </w:rPr>
        <w:t>3+1+2</w:t>
      </w:r>
      <w:r w:rsidRPr="00C17E88">
        <w:rPr>
          <w:rFonts w:ascii="华文仿宋" w:eastAsia="华文仿宋" w:hAnsi="华文仿宋" w:hint="eastAsia"/>
          <w:sz w:val="24"/>
        </w:rPr>
        <w:t>”</w:t>
      </w:r>
      <w:r w:rsidRPr="00C17E88">
        <w:rPr>
          <w:rFonts w:ascii="华文仿宋" w:eastAsia="华文仿宋" w:hAnsi="华文仿宋"/>
          <w:sz w:val="24"/>
        </w:rPr>
        <w:t>模式为首选物理，再选化学或生物；非高考改革省份选考科目为理科生。</w:t>
      </w:r>
    </w:p>
    <w:p w14:paraId="3D573B1E" w14:textId="68F8E656" w:rsidR="009010DA" w:rsidRPr="00C17E88" w:rsidRDefault="001048D9">
      <w:pPr>
        <w:adjustRightInd w:val="0"/>
        <w:snapToGrid w:val="0"/>
        <w:spacing w:line="360" w:lineRule="auto"/>
        <w:ind w:firstLineChars="200" w:firstLine="480"/>
        <w:rPr>
          <w:rFonts w:ascii="华文仿宋" w:eastAsia="华文仿宋" w:hAnsi="华文仿宋"/>
          <w:sz w:val="24"/>
        </w:rPr>
      </w:pPr>
      <w:r w:rsidRPr="00C17E88">
        <w:rPr>
          <w:rFonts w:ascii="华文仿宋" w:eastAsia="华文仿宋" w:hAnsi="华文仿宋"/>
          <w:sz w:val="24"/>
        </w:rPr>
        <w:t>有特别才能者（竞赛获奖、发表研究论文</w:t>
      </w:r>
      <w:r w:rsidRPr="00C17E88">
        <w:rPr>
          <w:rFonts w:ascii="华文仿宋" w:eastAsia="华文仿宋" w:hAnsi="华文仿宋" w:hint="eastAsia"/>
          <w:sz w:val="24"/>
        </w:rPr>
        <w:t>、</w:t>
      </w:r>
      <w:r w:rsidRPr="00C17E88">
        <w:rPr>
          <w:rFonts w:ascii="华文仿宋" w:eastAsia="华文仿宋" w:hAnsi="华文仿宋"/>
          <w:color w:val="000000"/>
          <w:kern w:val="0"/>
          <w:sz w:val="24"/>
        </w:rPr>
        <w:t>获得发明专利授权等</w:t>
      </w:r>
      <w:r w:rsidRPr="00C17E88">
        <w:rPr>
          <w:rFonts w:ascii="华文仿宋" w:eastAsia="华文仿宋" w:hAnsi="华文仿宋"/>
          <w:sz w:val="24"/>
        </w:rPr>
        <w:t>等），</w:t>
      </w:r>
      <w:r w:rsidRPr="00C17E88">
        <w:rPr>
          <w:rFonts w:ascii="华文仿宋" w:eastAsia="华文仿宋" w:hAnsi="华文仿宋" w:hint="eastAsia"/>
          <w:sz w:val="24"/>
        </w:rPr>
        <w:t>请</w:t>
      </w:r>
      <w:r w:rsidRPr="00C17E88">
        <w:rPr>
          <w:rFonts w:ascii="华文仿宋" w:eastAsia="华文仿宋" w:hAnsi="华文仿宋"/>
          <w:sz w:val="24"/>
        </w:rPr>
        <w:t>在申请表中如实、简要说明</w:t>
      </w:r>
      <w:r w:rsidRPr="00C17E88">
        <w:rPr>
          <w:rFonts w:ascii="华文仿宋" w:eastAsia="华文仿宋" w:hAnsi="华文仿宋" w:hint="eastAsia"/>
          <w:sz w:val="24"/>
        </w:rPr>
        <w:t>，</w:t>
      </w:r>
      <w:r w:rsidRPr="00C17E88">
        <w:rPr>
          <w:rFonts w:ascii="华文仿宋" w:eastAsia="华文仿宋" w:hAnsi="华文仿宋"/>
          <w:color w:val="000000"/>
          <w:kern w:val="0"/>
          <w:sz w:val="24"/>
        </w:rPr>
        <w:t>并附相关证明材料</w:t>
      </w:r>
      <w:r w:rsidRPr="00C17E88">
        <w:rPr>
          <w:rFonts w:ascii="华文仿宋" w:eastAsia="华文仿宋" w:hAnsi="华文仿宋"/>
          <w:sz w:val="24"/>
        </w:rPr>
        <w:t>。</w:t>
      </w:r>
    </w:p>
    <w:p w14:paraId="0EDFDD37" w14:textId="63FF0B42" w:rsidR="00872A78" w:rsidRPr="00C17E88" w:rsidRDefault="00872A78" w:rsidP="00872A78">
      <w:pPr>
        <w:adjustRightInd w:val="0"/>
        <w:snapToGrid w:val="0"/>
        <w:spacing w:line="360" w:lineRule="auto"/>
        <w:ind w:firstLineChars="200" w:firstLine="480"/>
        <w:rPr>
          <w:rFonts w:ascii="华文仿宋" w:eastAsia="华文仿宋" w:hAnsi="华文仿宋"/>
          <w:sz w:val="24"/>
        </w:rPr>
      </w:pPr>
      <w:r w:rsidRPr="00C17E88">
        <w:rPr>
          <w:rFonts w:ascii="华文仿宋" w:eastAsia="华文仿宋" w:hAnsi="华文仿宋"/>
          <w:sz w:val="24"/>
        </w:rPr>
        <w:t>2021</w:t>
      </w:r>
      <w:r w:rsidRPr="00C17E88">
        <w:rPr>
          <w:rFonts w:ascii="华文仿宋" w:eastAsia="华文仿宋" w:hAnsi="华文仿宋" w:hint="eastAsia"/>
          <w:sz w:val="24"/>
        </w:rPr>
        <w:t>年基础医学（求是科学班）招生1</w:t>
      </w:r>
      <w:r w:rsidRPr="00C17E88">
        <w:rPr>
          <w:rFonts w:ascii="华文仿宋" w:eastAsia="华文仿宋" w:hAnsi="华文仿宋"/>
          <w:sz w:val="24"/>
        </w:rPr>
        <w:t>0</w:t>
      </w:r>
      <w:r w:rsidRPr="00C17E88">
        <w:rPr>
          <w:rFonts w:ascii="华文仿宋" w:eastAsia="华文仿宋" w:hAnsi="华文仿宋" w:hint="eastAsia"/>
          <w:sz w:val="24"/>
        </w:rPr>
        <w:t>人，从报名考生中按照不超过招生计划数的1:</w:t>
      </w:r>
      <w:r w:rsidRPr="00C17E88">
        <w:rPr>
          <w:rFonts w:ascii="华文仿宋" w:eastAsia="华文仿宋" w:hAnsi="华文仿宋"/>
          <w:sz w:val="24"/>
        </w:rPr>
        <w:t>2</w:t>
      </w:r>
      <w:r w:rsidRPr="00C17E88">
        <w:rPr>
          <w:rFonts w:ascii="华文仿宋" w:eastAsia="华文仿宋" w:hAnsi="华文仿宋" w:hint="eastAsia"/>
          <w:sz w:val="24"/>
        </w:rPr>
        <w:t>遴选出初选名单参加选拔，最终择优录取。</w:t>
      </w:r>
    </w:p>
    <w:p w14:paraId="2FA9599E" w14:textId="77777777" w:rsidR="00872A78" w:rsidRPr="00C17E88" w:rsidRDefault="00872A78">
      <w:pPr>
        <w:adjustRightInd w:val="0"/>
        <w:snapToGrid w:val="0"/>
        <w:spacing w:line="360" w:lineRule="auto"/>
        <w:ind w:firstLineChars="200" w:firstLine="480"/>
        <w:rPr>
          <w:rFonts w:ascii="华文仿宋" w:eastAsia="华文仿宋" w:hAnsi="华文仿宋"/>
          <w:sz w:val="24"/>
        </w:rPr>
      </w:pPr>
    </w:p>
    <w:p w14:paraId="19D740B9" w14:textId="67B978A4" w:rsidR="009010DA" w:rsidRPr="00C17E88" w:rsidRDefault="001048D9">
      <w:pPr>
        <w:spacing w:line="360" w:lineRule="auto"/>
        <w:jc w:val="left"/>
        <w:rPr>
          <w:rFonts w:ascii="华文仿宋" w:eastAsia="华文仿宋" w:hAnsi="华文仿宋"/>
          <w:sz w:val="24"/>
        </w:rPr>
      </w:pPr>
      <w:r w:rsidRPr="00C17E88">
        <w:rPr>
          <w:rFonts w:ascii="华文仿宋" w:eastAsia="华文仿宋" w:hAnsi="华文仿宋" w:hint="eastAsia"/>
          <w:sz w:val="24"/>
        </w:rPr>
        <w:t>【咨询方式】</w:t>
      </w:r>
    </w:p>
    <w:p w14:paraId="71DAA6E9" w14:textId="77777777" w:rsidR="009010DA" w:rsidRPr="00C17E88" w:rsidRDefault="001048D9">
      <w:pPr>
        <w:spacing w:line="360" w:lineRule="auto"/>
        <w:ind w:firstLineChars="200" w:firstLine="480"/>
        <w:jc w:val="left"/>
        <w:rPr>
          <w:rFonts w:ascii="华文仿宋" w:eastAsia="华文仿宋" w:hAnsi="华文仿宋"/>
          <w:sz w:val="24"/>
        </w:rPr>
      </w:pPr>
      <w:r w:rsidRPr="00C17E88">
        <w:rPr>
          <w:rFonts w:ascii="华文仿宋" w:eastAsia="华文仿宋" w:hAnsi="华文仿宋" w:hint="eastAsia"/>
          <w:sz w:val="24"/>
        </w:rPr>
        <w:t>林</w:t>
      </w:r>
      <w:r w:rsidRPr="00C17E88">
        <w:rPr>
          <w:rFonts w:ascii="华文仿宋" w:eastAsia="华文仿宋" w:hAnsi="华文仿宋"/>
          <w:sz w:val="24"/>
        </w:rPr>
        <w:t>老师：0571-88208090，</w:t>
      </w:r>
      <w:hyperlink r:id="rId7" w:history="1">
        <w:r w:rsidRPr="00C17E88">
          <w:rPr>
            <w:rStyle w:val="a8"/>
            <w:rFonts w:ascii="华文仿宋" w:eastAsia="华文仿宋" w:hAnsi="华文仿宋"/>
            <w:sz w:val="24"/>
          </w:rPr>
          <w:t>linhy@zju.edu.cn</w:t>
        </w:r>
      </w:hyperlink>
    </w:p>
    <w:p w14:paraId="6C423134" w14:textId="77777777" w:rsidR="009010DA" w:rsidRPr="00C17E88" w:rsidRDefault="001048D9">
      <w:pPr>
        <w:spacing w:line="360" w:lineRule="auto"/>
        <w:ind w:firstLineChars="200" w:firstLine="480"/>
        <w:jc w:val="left"/>
        <w:rPr>
          <w:rFonts w:ascii="华文仿宋" w:eastAsia="华文仿宋" w:hAnsi="华文仿宋"/>
          <w:sz w:val="24"/>
        </w:rPr>
      </w:pPr>
      <w:r w:rsidRPr="00C17E88">
        <w:rPr>
          <w:rFonts w:ascii="华文仿宋" w:eastAsia="华文仿宋" w:hAnsi="华文仿宋"/>
          <w:sz w:val="24"/>
        </w:rPr>
        <w:t>潘老师：0571-88981287，</w:t>
      </w:r>
      <w:hyperlink r:id="rId8" w:history="1">
        <w:r w:rsidRPr="00C17E88">
          <w:rPr>
            <w:rStyle w:val="a8"/>
            <w:rFonts w:ascii="华文仿宋" w:eastAsia="华文仿宋" w:hAnsi="华文仿宋"/>
            <w:sz w:val="24"/>
          </w:rPr>
          <w:t>phbzll@zju.edu.cn</w:t>
        </w:r>
      </w:hyperlink>
    </w:p>
    <w:p w14:paraId="42667BC5" w14:textId="1262E018" w:rsidR="009010DA" w:rsidRPr="00C17E88" w:rsidRDefault="001048D9">
      <w:pPr>
        <w:spacing w:line="360" w:lineRule="auto"/>
        <w:jc w:val="center"/>
        <w:rPr>
          <w:rFonts w:ascii="华文仿宋" w:eastAsia="华文仿宋" w:hAnsi="华文仿宋"/>
          <w:sz w:val="24"/>
        </w:rPr>
      </w:pPr>
      <w:r w:rsidRPr="00C17E88">
        <w:rPr>
          <w:rFonts w:ascii="华文仿宋" w:eastAsia="华文仿宋" w:hAnsi="华文仿宋"/>
          <w:sz w:val="24"/>
        </w:rPr>
        <w:lastRenderedPageBreak/>
        <w:t>更多信息见浙江大学基础医学院官网：</w:t>
      </w:r>
      <w:hyperlink r:id="rId9" w:history="1">
        <w:r w:rsidR="00872A78" w:rsidRPr="00C17E88">
          <w:rPr>
            <w:rStyle w:val="a8"/>
            <w:rFonts w:ascii="华文仿宋" w:eastAsia="华文仿宋" w:hAnsi="华文仿宋"/>
            <w:sz w:val="24"/>
          </w:rPr>
          <w:t>http://bms.zju.edu.cn</w:t>
        </w:r>
      </w:hyperlink>
    </w:p>
    <w:p w14:paraId="3B373055" w14:textId="763BAE5D" w:rsidR="00872A78" w:rsidRPr="00C17E88" w:rsidRDefault="00872A78">
      <w:pPr>
        <w:spacing w:line="360" w:lineRule="auto"/>
        <w:jc w:val="center"/>
        <w:rPr>
          <w:rFonts w:ascii="华文仿宋" w:eastAsia="华文仿宋" w:hAnsi="华文仿宋"/>
          <w:sz w:val="24"/>
        </w:rPr>
      </w:pPr>
    </w:p>
    <w:p w14:paraId="6A9D2815" w14:textId="2A17A90A" w:rsidR="00872A78" w:rsidRPr="00C17E88" w:rsidRDefault="00872A78">
      <w:pPr>
        <w:spacing w:line="360" w:lineRule="auto"/>
        <w:jc w:val="center"/>
        <w:rPr>
          <w:rFonts w:ascii="华文仿宋" w:eastAsia="华文仿宋" w:hAnsi="华文仿宋"/>
          <w:sz w:val="24"/>
        </w:rPr>
      </w:pPr>
    </w:p>
    <w:p w14:paraId="7A4E0832" w14:textId="4CCEA8BB" w:rsidR="00872A78" w:rsidRPr="00C17E88" w:rsidRDefault="00F01880" w:rsidP="00872A78">
      <w:pPr>
        <w:spacing w:line="360" w:lineRule="auto"/>
        <w:jc w:val="right"/>
        <w:rPr>
          <w:rFonts w:ascii="华文仿宋" w:eastAsia="华文仿宋" w:hAnsi="华文仿宋"/>
          <w:sz w:val="24"/>
        </w:rPr>
      </w:pPr>
      <w:r w:rsidRPr="00C17E88">
        <w:rPr>
          <w:rFonts w:ascii="华文仿宋" w:eastAsia="华文仿宋" w:hAnsi="华文仿宋" w:hint="eastAsia"/>
          <w:sz w:val="24"/>
        </w:rPr>
        <w:t>浙江大学</w:t>
      </w:r>
      <w:r w:rsidR="00872A78" w:rsidRPr="00C17E88">
        <w:rPr>
          <w:rFonts w:ascii="华文仿宋" w:eastAsia="华文仿宋" w:hAnsi="华文仿宋" w:hint="eastAsia"/>
          <w:sz w:val="24"/>
        </w:rPr>
        <w:t xml:space="preserve">竺可桢学院 </w:t>
      </w:r>
    </w:p>
    <w:p w14:paraId="68BC9E53" w14:textId="43645D39" w:rsidR="00872A78" w:rsidRPr="00C17E88" w:rsidRDefault="00872A78" w:rsidP="00872A78">
      <w:pPr>
        <w:spacing w:line="360" w:lineRule="auto"/>
        <w:jc w:val="right"/>
        <w:rPr>
          <w:rFonts w:ascii="华文仿宋" w:eastAsia="华文仿宋" w:hAnsi="华文仿宋"/>
          <w:sz w:val="24"/>
        </w:rPr>
      </w:pPr>
      <w:r w:rsidRPr="00C17E88">
        <w:rPr>
          <w:rFonts w:ascii="华文仿宋" w:eastAsia="华文仿宋" w:hAnsi="华文仿宋"/>
          <w:sz w:val="24"/>
        </w:rPr>
        <w:t xml:space="preserve"> </w:t>
      </w:r>
      <w:r w:rsidR="00F01880" w:rsidRPr="00C17E88">
        <w:rPr>
          <w:rFonts w:ascii="华文仿宋" w:eastAsia="华文仿宋" w:hAnsi="华文仿宋" w:hint="eastAsia"/>
          <w:sz w:val="24"/>
        </w:rPr>
        <w:t>浙江大学</w:t>
      </w:r>
      <w:r w:rsidRPr="00C17E88">
        <w:rPr>
          <w:rFonts w:ascii="华文仿宋" w:eastAsia="华文仿宋" w:hAnsi="华文仿宋" w:hint="eastAsia"/>
          <w:sz w:val="24"/>
        </w:rPr>
        <w:t>基础医学系</w:t>
      </w:r>
    </w:p>
    <w:p w14:paraId="1F712FA9" w14:textId="335F77F7" w:rsidR="00872A78" w:rsidRPr="00C17E88" w:rsidRDefault="00872A78" w:rsidP="00872A78">
      <w:pPr>
        <w:spacing w:line="360" w:lineRule="auto"/>
        <w:jc w:val="right"/>
        <w:rPr>
          <w:rFonts w:ascii="华文仿宋" w:eastAsia="华文仿宋" w:hAnsi="华文仿宋"/>
          <w:sz w:val="24"/>
        </w:rPr>
      </w:pPr>
      <w:r w:rsidRPr="00C17E88">
        <w:rPr>
          <w:rFonts w:ascii="华文仿宋" w:eastAsia="华文仿宋" w:hAnsi="华文仿宋" w:hint="eastAsia"/>
          <w:sz w:val="24"/>
        </w:rPr>
        <w:t>2</w:t>
      </w:r>
      <w:r w:rsidRPr="00C17E88">
        <w:rPr>
          <w:rFonts w:ascii="华文仿宋" w:eastAsia="华文仿宋" w:hAnsi="华文仿宋"/>
          <w:sz w:val="24"/>
        </w:rPr>
        <w:t>021</w:t>
      </w:r>
      <w:r w:rsidRPr="00C17E88">
        <w:rPr>
          <w:rFonts w:ascii="华文仿宋" w:eastAsia="华文仿宋" w:hAnsi="华文仿宋" w:hint="eastAsia"/>
          <w:sz w:val="24"/>
        </w:rPr>
        <w:t>年7月2</w:t>
      </w:r>
      <w:r w:rsidRPr="00C17E88">
        <w:rPr>
          <w:rFonts w:ascii="华文仿宋" w:eastAsia="华文仿宋" w:hAnsi="华文仿宋"/>
          <w:sz w:val="24"/>
        </w:rPr>
        <w:t>6</w:t>
      </w:r>
      <w:r w:rsidRPr="00C17E88">
        <w:rPr>
          <w:rFonts w:ascii="华文仿宋" w:eastAsia="华文仿宋" w:hAnsi="华文仿宋" w:hint="eastAsia"/>
          <w:sz w:val="24"/>
        </w:rPr>
        <w:t>日</w:t>
      </w:r>
    </w:p>
    <w:sectPr w:rsidR="00872A78" w:rsidRPr="00C17E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9D7AB2" w14:textId="77777777" w:rsidR="00034239" w:rsidRDefault="00034239" w:rsidP="00B12A7E">
      <w:r>
        <w:separator/>
      </w:r>
    </w:p>
  </w:endnote>
  <w:endnote w:type="continuationSeparator" w:id="0">
    <w:p w14:paraId="2598FDC7" w14:textId="77777777" w:rsidR="00034239" w:rsidRDefault="00034239" w:rsidP="00B12A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6201B7" w14:textId="77777777" w:rsidR="00034239" w:rsidRDefault="00034239" w:rsidP="00B12A7E">
      <w:r>
        <w:separator/>
      </w:r>
    </w:p>
  </w:footnote>
  <w:footnote w:type="continuationSeparator" w:id="0">
    <w:p w14:paraId="747D7F0F" w14:textId="77777777" w:rsidR="00034239" w:rsidRDefault="00034239" w:rsidP="00B12A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US" w:vendorID="64" w:dllVersion="4096" w:nlCheck="1" w:checkStyle="0"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010DA"/>
    <w:rsid w:val="00034239"/>
    <w:rsid w:val="001048D9"/>
    <w:rsid w:val="00321B50"/>
    <w:rsid w:val="003A2272"/>
    <w:rsid w:val="006C2D2C"/>
    <w:rsid w:val="0073518A"/>
    <w:rsid w:val="00872A78"/>
    <w:rsid w:val="009010DA"/>
    <w:rsid w:val="0092324B"/>
    <w:rsid w:val="009E1FE2"/>
    <w:rsid w:val="00A97DB8"/>
    <w:rsid w:val="00B12A7E"/>
    <w:rsid w:val="00C17E88"/>
    <w:rsid w:val="00E41235"/>
    <w:rsid w:val="00F01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  <w14:docId w14:val="549E34EB"/>
  <w15:docId w15:val="{5AF0B7FB-2C40-4E60-824A-09A14ECEC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paragraph" w:styleId="a7">
    <w:name w:val="Normal (Web)"/>
    <w:basedOn w:val="a"/>
    <w:uiPriority w:val="99"/>
    <w:semiHidden/>
    <w:unhideWhenUsed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8">
    <w:name w:val="Hyperlink"/>
    <w:uiPriority w:val="99"/>
    <w:unhideWhenUsed/>
    <w:rPr>
      <w:color w:val="0000FF"/>
      <w:u w:val="single"/>
    </w:rPr>
  </w:style>
  <w:style w:type="character" w:customStyle="1" w:styleId="a6">
    <w:name w:val="页眉 字符"/>
    <w:link w:val="a5"/>
    <w:uiPriority w:val="99"/>
    <w:rPr>
      <w:sz w:val="18"/>
      <w:szCs w:val="18"/>
    </w:rPr>
  </w:style>
  <w:style w:type="character" w:customStyle="1" w:styleId="a4">
    <w:name w:val="页脚 字符"/>
    <w:link w:val="a3"/>
    <w:uiPriority w:val="99"/>
    <w:rPr>
      <w:sz w:val="18"/>
      <w:szCs w:val="18"/>
    </w:rPr>
  </w:style>
  <w:style w:type="character" w:styleId="a9">
    <w:name w:val="annotation reference"/>
    <w:semiHidden/>
    <w:unhideWhenUsed/>
    <w:rsid w:val="001048D9"/>
    <w:rPr>
      <w:sz w:val="21"/>
      <w:szCs w:val="21"/>
    </w:rPr>
  </w:style>
  <w:style w:type="paragraph" w:styleId="aa">
    <w:name w:val="annotation text"/>
    <w:basedOn w:val="a"/>
    <w:link w:val="ab"/>
    <w:semiHidden/>
    <w:unhideWhenUsed/>
    <w:rsid w:val="001048D9"/>
    <w:pPr>
      <w:jc w:val="left"/>
    </w:pPr>
  </w:style>
  <w:style w:type="character" w:customStyle="1" w:styleId="ab">
    <w:name w:val="批注文字 字符"/>
    <w:link w:val="aa"/>
    <w:semiHidden/>
    <w:rsid w:val="001048D9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semiHidden/>
    <w:unhideWhenUsed/>
    <w:rsid w:val="001048D9"/>
    <w:rPr>
      <w:b/>
      <w:bCs/>
    </w:rPr>
  </w:style>
  <w:style w:type="character" w:customStyle="1" w:styleId="ad">
    <w:name w:val="批注主题 字符"/>
    <w:link w:val="ac"/>
    <w:semiHidden/>
    <w:rsid w:val="001048D9"/>
    <w:rPr>
      <w:b/>
      <w:bCs/>
      <w:kern w:val="2"/>
      <w:sz w:val="21"/>
      <w:szCs w:val="24"/>
    </w:rPr>
  </w:style>
  <w:style w:type="paragraph" w:styleId="ae">
    <w:name w:val="Balloon Text"/>
    <w:basedOn w:val="a"/>
    <w:link w:val="af"/>
    <w:semiHidden/>
    <w:unhideWhenUsed/>
    <w:rsid w:val="00872A78"/>
    <w:rPr>
      <w:sz w:val="18"/>
      <w:szCs w:val="18"/>
    </w:rPr>
  </w:style>
  <w:style w:type="character" w:customStyle="1" w:styleId="af">
    <w:name w:val="批注框文本 字符"/>
    <w:link w:val="ae"/>
    <w:semiHidden/>
    <w:rsid w:val="00872A78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hbzll@zju.edu.cn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linhy@zju.edu.cn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bms.zju.edu.cn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121</Words>
  <Characters>695</Characters>
  <Application>Microsoft Office Word</Application>
  <DocSecurity>0</DocSecurity>
  <Lines>5</Lines>
  <Paragraphs>1</Paragraphs>
  <ScaleCrop>false</ScaleCrop>
  <Company>Microsoft</Company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浙江大学竺可桢学院基础医学（求是科学班）招生简章</dc:title>
  <dc:creator>DELL</dc:creator>
  <cp:lastModifiedBy>ZhangZhiying</cp:lastModifiedBy>
  <cp:revision>8</cp:revision>
  <dcterms:created xsi:type="dcterms:W3CDTF">2021-07-16T09:03:00Z</dcterms:created>
  <dcterms:modified xsi:type="dcterms:W3CDTF">2021-07-25T08:51:00Z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2052-9.1.0.4648</vt:lpwstr>
  </property>
</Properties>
</file>